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Bdr/>
        <w:ind w:left="-1" w:hanging="2"/>
        <w:rPr>
          <w:color w:val="000000"/>
          <w:sz w:val="18"/>
          <w:szCs w:val="18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vertAlign w:val="subscript"/>
        </w:rPr>
        <w:t xml:space="preserve">Modello A </w:t>
      </w:r>
    </w:p>
    <w:p>
      <w:pPr>
        <w:pStyle w:val="LOnormal"/>
        <w:pBdr/>
        <w:spacing w:lineRule="auto" w:line="240" w:before="57" w:after="57"/>
        <w:ind w:left="-1" w:hanging="2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Al Settore 4 “Servizi finanziari-Tributi-Partecipate”</w:t>
      </w:r>
    </w:p>
    <w:p>
      <w:pPr>
        <w:pStyle w:val="LOnormal"/>
        <w:pBdr/>
        <w:spacing w:lineRule="auto" w:line="240" w:before="57" w:after="57"/>
        <w:ind w:left="-1" w:hanging="2"/>
        <w:jc w:val="right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 xml:space="preserve">Servizio “Partecipate e controlli interni” </w:t>
      </w:r>
    </w:p>
    <w:p>
      <w:pPr>
        <w:pStyle w:val="LOnormal"/>
        <w:pBdr/>
        <w:spacing w:lineRule="auto" w:line="240" w:before="57" w:after="57"/>
        <w:ind w:left="-1" w:hanging="2"/>
        <w:jc w:val="right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Città Metropolitana di Reggio Calabria</w:t>
      </w:r>
    </w:p>
    <w:p>
      <w:pPr>
        <w:pStyle w:val="LOnormal"/>
        <w:pBdr/>
        <w:spacing w:lineRule="auto" w:line="240" w:before="0" w:after="0"/>
        <w:ind w:left="-1" w:hanging="2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Pec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vertAlign w:val="subscript"/>
        </w:rPr>
        <w:t xml:space="preserve">: </w:t>
      </w:r>
      <w:hyperlink r:id="rId2">
        <w:r>
          <w:rPr>
            <w:rFonts w:eastAsia="Times New Roman" w:cs="Times New Roman" w:ascii="Times New Roman" w:hAnsi="Times New Roman"/>
            <w:b/>
            <w:i/>
            <w:color w:val="000000"/>
            <w:sz w:val="24"/>
            <w:szCs w:val="24"/>
            <w:u w:val="single"/>
            <w:vertAlign w:val="subscript"/>
          </w:rPr>
          <w:t>protocollo@pec.cittametropolitana.rc.it</w:t>
        </w:r>
      </w:hyperlink>
    </w:p>
    <w:p>
      <w:pPr>
        <w:pStyle w:val="LOnormal"/>
        <w:pBdr/>
        <w:spacing w:lineRule="auto" w:line="360"/>
        <w:ind w:left="-1" w:hanging="2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vertAlign w:val="subscript"/>
        </w:rPr>
        <w:t>Oggetto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 xml:space="preserve">: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vertAlign w:val="subscript"/>
        </w:rPr>
        <w:t>Avviso pubblico per la presentazione di candidature ai fini della nomina e/o designazione 1 proprio rappresentante presso il Consiglio Direttivo della “Fondazione Caterina Marzano Onlus”</w:t>
      </w:r>
    </w:p>
    <w:p>
      <w:pPr>
        <w:pStyle w:val="LOnormal"/>
        <w:pBdr/>
        <w:spacing w:lineRule="auto" w:line="240" w:before="0" w:after="86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 xml:space="preserve">Il/La sottoscritto/a ____________________________________________________________ </w:t>
      </w:r>
    </w:p>
    <w:p>
      <w:pPr>
        <w:pStyle w:val="LOnormal"/>
        <w:pBdr/>
        <w:spacing w:lineRule="auto" w:line="240"/>
        <w:ind w:left="-1" w:hanging="2"/>
        <w:jc w:val="center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240" w:before="0" w:after="29"/>
        <w:ind w:left="-1" w:hanging="2"/>
        <w:jc w:val="center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Esprime</w:t>
      </w:r>
    </w:p>
    <w:p>
      <w:pPr>
        <w:pStyle w:val="LOnormal"/>
        <w:pBdr/>
        <w:spacing w:lineRule="auto" w:line="240"/>
        <w:ind w:left="-1" w:hanging="2"/>
        <w:jc w:val="center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240" w:before="0" w:after="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il proprio interesse a partecipare all’avviso in oggetto quale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:</w:t>
      </w:r>
    </w:p>
    <w:p>
      <w:pPr>
        <w:pStyle w:val="LOnormal"/>
        <w:widowControl w:val="false"/>
        <w:pBdr/>
        <w:tabs>
          <w:tab w:val="clear" w:pos="720"/>
          <w:tab w:val="left" w:pos="284" w:leader="none"/>
        </w:tabs>
        <w:spacing w:before="0" w:after="0"/>
        <w:ind w:left="-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numPr>
          <w:ilvl w:val="0"/>
          <w:numId w:val="1"/>
        </w:numPr>
        <w:pBdr/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n. 1 proprio rappresentante presso il Consiglio Direttivo della Fondazione "CATERINA MARZANO ONLUS"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vertAlign w:val="subscript"/>
        </w:rPr>
        <w:t>;</w:t>
      </w:r>
    </w:p>
    <w:p>
      <w:pPr>
        <w:pStyle w:val="LOnormal"/>
        <w:widowControl w:val="false"/>
        <w:pBdr/>
        <w:tabs>
          <w:tab w:val="clear" w:pos="720"/>
          <w:tab w:val="left" w:pos="284" w:leader="none"/>
        </w:tabs>
        <w:spacing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360"/>
        <w:ind w:left="-1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36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>
      <w:pPr>
        <w:pStyle w:val="LOnormal"/>
        <w:pBdr/>
        <w:spacing w:lineRule="auto" w:line="240"/>
        <w:ind w:left="-1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240"/>
        <w:ind w:left="-1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240"/>
        <w:ind w:left="-1" w:hanging="2"/>
        <w:jc w:val="center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Dichiara</w:t>
      </w:r>
    </w:p>
    <w:p>
      <w:pPr>
        <w:pStyle w:val="LOnormal"/>
        <w:pBdr/>
        <w:spacing w:lineRule="auto" w:line="36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di essere nato/a _______________________________________________ il _______________  residente a _______________________________________ prov. ________ c.a.p. __________via/piazza _____________________________________________________________________ telefono __________________________ fax _________________________________ e-mail __________________________indirizzo PEC _______________________________________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indicare l’indirizzo al quale si desidera ricevere eventuali comunicazioni: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_____________________________________________________________________________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_____________________________________________________________________________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titolo di studio_________________________________________________________________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_____________________________________________________________________________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di essere in possesso dei seguenti requisiti: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</w:r>
    </w:p>
    <w:p>
      <w:pPr>
        <w:pStyle w:val="LOnormal"/>
        <w:numPr>
          <w:ilvl w:val="0"/>
          <w:numId w:val="2"/>
        </w:numPr>
        <w:pBdr/>
        <w:spacing w:lineRule="auto" w:line="360" w:before="0" w:after="26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cittadinanza  italiana o cittadinanza di uno dei paesi europei;</w:t>
      </w:r>
    </w:p>
    <w:p>
      <w:pPr>
        <w:pStyle w:val="LOnormal"/>
        <w:numPr>
          <w:ilvl w:val="0"/>
          <w:numId w:val="2"/>
        </w:numPr>
        <w:pBdr/>
        <w:spacing w:lineRule="auto" w:line="360" w:before="3" w:after="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godimento dei diritti civili e politici;</w:t>
      </w:r>
    </w:p>
    <w:p>
      <w:pPr>
        <w:pStyle w:val="LOnormal"/>
        <w:numPr>
          <w:ilvl w:val="0"/>
          <w:numId w:val="2"/>
        </w:numPr>
        <w:pBdr/>
        <w:spacing w:lineRule="auto" w:line="360" w:before="3" w:after="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l’insussistenza di cause di inconferibilità ed incompatibilità previste dal d.lgs.  39/2013 e ss. mm. ii, dagli statuti o da norme speciali al momento della nomina da parte dell’Ente;</w:t>
      </w:r>
    </w:p>
    <w:p>
      <w:pPr>
        <w:pStyle w:val="LOnormal"/>
        <w:numPr>
          <w:ilvl w:val="0"/>
          <w:numId w:val="2"/>
        </w:numPr>
        <w:pBdr/>
        <w:spacing w:lineRule="auto" w:line="360" w:before="3" w:after="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trovarsi nelle condizioni di cui al D.l. 95/2012 convertito con L. 135/2012 art.. 5 c. 9, relative al divieto di conferire a soggetti già lavoratori privati o pubblici collocati in quiescenza cariche in società controllate;</w:t>
      </w:r>
    </w:p>
    <w:p>
      <w:pPr>
        <w:pStyle w:val="LOnormal"/>
        <w:numPr>
          <w:ilvl w:val="0"/>
          <w:numId w:val="2"/>
        </w:numPr>
        <w:pBdr/>
        <w:spacing w:lineRule="auto" w:line="360" w:before="3" w:after="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l’insussistenza di cause ostative alla candidatura di cui all’art.10, c. 2 del decreto legislativo n. 235/2012 (sentenze definitive di condanna per delitti non colposi);</w:t>
      </w:r>
    </w:p>
    <w:p>
      <w:pPr>
        <w:pStyle w:val="LOnormal"/>
        <w:numPr>
          <w:ilvl w:val="0"/>
          <w:numId w:val="2"/>
        </w:numPr>
        <w:pBdr/>
        <w:spacing w:lineRule="auto" w:line="360" w:before="3" w:after="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trovarsi nelle condizioni previste all’art. 248, c. 5 del d.lgs 267/2000, come modificato dal D.L. 174/2012 convertito con legge n. 213/2012;</w:t>
      </w:r>
    </w:p>
    <w:p>
      <w:pPr>
        <w:pStyle w:val="LOnormal"/>
        <w:numPr>
          <w:ilvl w:val="0"/>
          <w:numId w:val="2"/>
        </w:numPr>
        <w:pBdr/>
        <w:spacing w:lineRule="auto" w:line="360" w:before="3" w:after="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trovarsi nelle condizioni previste dall’art. 1, comma 734, legge 296/2006 (legge finanziari), ai sensi del quale non può essere nominato amministratore di ente, istituzione, azienda pubblica, società a totale o parziale capitale pubblico, chi avendo ricoperto nei cinque anni precedenti incarichi analoghi, ha chiuso in perdita tre esercizi consecutivi;</w:t>
      </w:r>
    </w:p>
    <w:p>
      <w:pPr>
        <w:pStyle w:val="LOnormal"/>
        <w:numPr>
          <w:ilvl w:val="0"/>
          <w:numId w:val="2"/>
        </w:numPr>
        <w:pBdr/>
        <w:spacing w:lineRule="auto" w:line="360" w:before="3" w:after="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trovarsi, nei confronti dell’Amministrazione Metropolitana, in una situazione di conflitto di interessi propri, del coniuge, di conviventi, di parenti o affini entro il secondo grado, anche potenziale;</w:t>
      </w:r>
    </w:p>
    <w:p>
      <w:pPr>
        <w:pStyle w:val="LOnormal"/>
        <w:numPr>
          <w:ilvl w:val="0"/>
          <w:numId w:val="2"/>
        </w:numPr>
        <w:pBdr/>
        <w:spacing w:lineRule="auto" w:line="360" w:before="3" w:after="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essere stato/a sottoposto/a a misure di prevenzione o sicurezza;</w:t>
      </w:r>
    </w:p>
    <w:p>
      <w:pPr>
        <w:pStyle w:val="LOnormal"/>
        <w:numPr>
          <w:ilvl w:val="0"/>
          <w:numId w:val="2"/>
        </w:numPr>
        <w:pBdr/>
        <w:tabs>
          <w:tab w:val="clear" w:pos="720"/>
          <w:tab w:val="left" w:pos="491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trovarsi in stato di conflitto di interessi rispetto all'ente, azienda o istituzione nel quale rappresenta la Città Metropolitana di Reggio Calabria;</w:t>
      </w:r>
    </w:p>
    <w:p>
      <w:pPr>
        <w:pStyle w:val="LOnormal"/>
        <w:numPr>
          <w:ilvl w:val="0"/>
          <w:numId w:val="2"/>
        </w:numPr>
        <w:pBdr/>
        <w:tabs>
          <w:tab w:val="clear" w:pos="720"/>
          <w:tab w:val="left" w:pos="55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essere stati dichiarati falliti;</w:t>
      </w:r>
    </w:p>
    <w:p>
      <w:pPr>
        <w:pStyle w:val="LOnormal"/>
        <w:numPr>
          <w:ilvl w:val="0"/>
          <w:numId w:val="2"/>
        </w:numPr>
        <w:pBdr/>
        <w:tabs>
          <w:tab w:val="clear" w:pos="720"/>
          <w:tab w:val="left" w:pos="55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trovarsi in rapporto di impiego, consulenza o incarico con l'ente, l'azienda, l'istituzione presso cui dovrebbe essere nominato;</w:t>
      </w:r>
    </w:p>
    <w:p>
      <w:pPr>
        <w:pStyle w:val="LOnormal"/>
        <w:numPr>
          <w:ilvl w:val="0"/>
          <w:numId w:val="2"/>
        </w:numPr>
        <w:pBdr/>
        <w:spacing w:lineRule="auto" w:line="360" w:before="0" w:after="0"/>
        <w:ind w:left="0" w:right="-57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avere liti pendenti con la Città Metropolitana di Reggio Calabria, ovvero con l'ente, l'azienda, l'istituzione presso cui dovrebbe essere nominato;</w:t>
      </w:r>
    </w:p>
    <w:p>
      <w:pPr>
        <w:pStyle w:val="LOnormal"/>
        <w:numPr>
          <w:ilvl w:val="0"/>
          <w:numId w:val="2"/>
        </w:numPr>
        <w:pBdr/>
        <w:spacing w:lineRule="auto" w:line="360" w:before="0" w:after="0"/>
        <w:ind w:left="0" w:right="-57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trovarsi nelle condizioni previste dalla legge 25 gennaio 1982 n. 17 (interferire nelle funzioni di organi costituzionali, di pubbliche amministrazioni, di enti pubblici);</w:t>
      </w:r>
    </w:p>
    <w:p>
      <w:pPr>
        <w:pStyle w:val="LOnormal"/>
        <w:numPr>
          <w:ilvl w:val="0"/>
          <w:numId w:val="2"/>
        </w:numPr>
        <w:pBdr/>
        <w:tabs>
          <w:tab w:val="clear" w:pos="720"/>
          <w:tab w:val="left" w:pos="623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essere stati nominati consecutivamente 2 (due) volte nello stesso ente, azienda, istituzione;</w:t>
      </w:r>
    </w:p>
    <w:p>
      <w:pPr>
        <w:pStyle w:val="LOnormal"/>
        <w:numPr>
          <w:ilvl w:val="0"/>
          <w:numId w:val="2"/>
        </w:numPr>
        <w:pBdr/>
        <w:tabs>
          <w:tab w:val="clear" w:pos="720"/>
          <w:tab w:val="left" w:pos="225" w:leader="none"/>
        </w:tabs>
        <w:spacing w:lineRule="auto" w:line="360" w:before="0" w:after="0"/>
        <w:ind w:left="0" w:right="-113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essere  stati oggetto di revoca della nomina o designazione della Città Metropolitana di Reggio Calabria per motivate ragioni comportamentali;</w:t>
      </w:r>
    </w:p>
    <w:p>
      <w:pPr>
        <w:pStyle w:val="LOnormal"/>
        <w:numPr>
          <w:ilvl w:val="0"/>
          <w:numId w:val="2"/>
        </w:numPr>
        <w:pBdr/>
        <w:tabs>
          <w:tab w:val="clear" w:pos="720"/>
          <w:tab w:val="left" w:pos="620" w:leader="none"/>
        </w:tabs>
        <w:spacing w:lineRule="auto" w:line="360" w:before="0" w:after="0"/>
        <w:ind w:left="0" w:right="-57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essere coniuge, ascendenti, discendenti, parenti e affini entro il terzo grado del sindaco.</w:t>
      </w:r>
    </w:p>
    <w:p>
      <w:pPr>
        <w:pStyle w:val="LOnormal"/>
        <w:pBdr/>
        <w:spacing w:lineRule="auto" w:line="360" w:before="57" w:after="57"/>
        <w:ind w:left="-1" w:right="104" w:hanging="2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360" w:before="57" w:after="57"/>
        <w:ind w:left="-1" w:right="113" w:hanging="2"/>
        <w:jc w:val="both"/>
        <w:rPr>
          <w:color w:val="000000"/>
          <w:sz w:val="24"/>
          <w:szCs w:val="24"/>
          <w:u w:val="single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vertAlign w:val="subscript"/>
        </w:rPr>
        <w:t>Il sottoscritto/a dichiara altresì:</w:t>
      </w:r>
    </w:p>
    <w:p>
      <w:pPr>
        <w:pStyle w:val="LOnormal"/>
        <w:numPr>
          <w:ilvl w:val="0"/>
          <w:numId w:val="2"/>
        </w:numPr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di non essere sottoposto/a a procedimenti penali (informazioni di garanzia o rinvio a giudizio), ovvero di essere sottoposto/a a procedimenti penali ( informazioni di garanzia o rinvio a giudizio):______________________________________________________</w:t>
      </w:r>
    </w:p>
    <w:p>
      <w:pPr>
        <w:pStyle w:val="LOnormal"/>
        <w:pBdr/>
        <w:spacing w:lineRule="auto" w:line="360" w:before="57" w:after="57"/>
        <w:ind w:left="-1" w:right="113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______________________________________________________________________;</w:t>
      </w:r>
    </w:p>
    <w:p>
      <w:pPr>
        <w:pStyle w:val="LOnormal"/>
        <w:numPr>
          <w:ilvl w:val="0"/>
          <w:numId w:val="2"/>
        </w:numPr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</w:t>
      </w:r>
    </w:p>
    <w:p>
      <w:pPr>
        <w:pStyle w:val="LOnormal"/>
        <w:pBdr/>
        <w:spacing w:lineRule="auto" w:line="360" w:before="57" w:after="57"/>
        <w:ind w:left="-1" w:right="104" w:hanging="2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36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Luogo e data__________________________Firma(*)_______________________________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</w:r>
    </w:p>
    <w:p>
      <w:pPr>
        <w:pStyle w:val="LOnormal"/>
        <w:pBdr/>
        <w:spacing w:lineRule="auto" w:line="360" w:before="0" w:after="0"/>
        <w:ind w:left="-1" w:hanging="2"/>
        <w:jc w:val="both"/>
        <w:rPr>
          <w:b/>
          <w:b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vertAlign w:val="subscript"/>
        </w:rPr>
        <w:t>(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u w:val="single"/>
          <w:vertAlign w:val="subscript"/>
        </w:rPr>
        <w:t>*) La candidatura ed i relativi allegati, se trasmessi tramite PEC, devono essere in formato pdf e devono essere firmati digitalmente oppure firmati in modo autografo, scansionati e inviati unitamente alla scansione di un documento di identità valido.</w:t>
      </w:r>
    </w:p>
    <w:p>
      <w:pPr>
        <w:pStyle w:val="LOnormal"/>
        <w:pBdr/>
        <w:spacing w:lineRule="auto" w:line="360" w:before="0" w:after="0"/>
        <w:ind w:left="-1" w:hanging="2"/>
        <w:jc w:val="both"/>
        <w:rPr>
          <w:b/>
          <w:b/>
          <w:color w:val="000000"/>
          <w:sz w:val="24"/>
          <w:szCs w:val="24"/>
          <w:u w:val="single"/>
          <w:vertAlign w:val="subscript"/>
        </w:rPr>
      </w:pPr>
      <w:r>
        <w:rPr>
          <w:b/>
          <w:color w:val="000000"/>
          <w:sz w:val="24"/>
          <w:szCs w:val="24"/>
          <w:u w:val="single"/>
          <w:vertAlign w:val="subscript"/>
        </w:rPr>
      </w:r>
    </w:p>
    <w:p>
      <w:pPr>
        <w:pStyle w:val="LOnormal"/>
        <w:pBdr/>
        <w:tabs>
          <w:tab w:val="clear" w:pos="720"/>
          <w:tab w:val="left" w:pos="0" w:leader="none"/>
        </w:tabs>
        <w:spacing w:lineRule="auto" w:line="360" w:before="0" w:after="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Informativa sul trattamento dei dati personali (art.13, Regolamento UE. N. 2016/679 – GDPR).</w:t>
      </w:r>
    </w:p>
    <w:p>
      <w:pPr>
        <w:pStyle w:val="LOnormal"/>
        <w:pBdr/>
        <w:spacing w:lineRule="auto" w:line="240" w:before="240" w:after="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I dati personali acquisiti con riferimento alla presente richiesta sono raccolti e trattati dalla Città Metropolitana di Reggio Calabria (Titolare del trattamento) esclusivamente per le finalità di cui all’oggetto.</w:t>
      </w:r>
    </w:p>
    <w:p>
      <w:pPr>
        <w:pStyle w:val="LOnormal"/>
        <w:pBdr/>
        <w:spacing w:lineRule="auto" w:line="240" w:before="240" w:after="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Il conferimento dei dati non è obbligatorio ed è richiesto il consenso dell’interessato al trattamento dei dati personali (art.6, c.1, lett.a, GDPR). La mancata, parziale o inesatta comunicazione dei dati personali determina l’impossibilità di perseguire le finalità previste.</w:t>
      </w:r>
    </w:p>
    <w:p>
      <w:pPr>
        <w:pStyle w:val="LOnormal"/>
        <w:pBdr/>
        <w:spacing w:lineRule="auto" w:line="240" w:before="240" w:after="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 xml:space="preserve">L’informativa dettagliata sul trattamento dei dati personali è pubblicata sul sito internet istituzionale della Città Metropolitana di Reggio Calabria (www.cittametropolitana.rc.it) </w:t>
      </w:r>
    </w:p>
    <w:p>
      <w:pPr>
        <w:pStyle w:val="LOnormal"/>
        <w:pBdr/>
        <w:spacing w:lineRule="auto" w:line="360"/>
        <w:ind w:left="-1" w:hanging="2"/>
        <w:jc w:val="center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Dichiarazione di consenso al trattamento dei dati sensibili.</w:t>
      </w:r>
    </w:p>
    <w:p>
      <w:pPr>
        <w:pStyle w:val="LOnormal"/>
        <w:pBdr/>
        <w:spacing w:lineRule="auto" w:line="36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>
      <w:pPr>
        <w:pStyle w:val="LOnormal"/>
        <w:pBdr/>
        <w:spacing w:lineRule="auto" w:line="36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Luogo e data ________________________  Firma (*) _______________________________</w:t>
      </w:r>
    </w:p>
    <w:p>
      <w:pPr>
        <w:pStyle w:val="LOnormal"/>
        <w:pBdr/>
        <w:spacing w:lineRule="auto" w:line="240"/>
        <w:ind w:left="-1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bscript"/>
        </w:rPr>
        <w:t>Si allegano alla presente domanda:</w:t>
      </w:r>
    </w:p>
    <w:p>
      <w:pPr>
        <w:pStyle w:val="LOnormal"/>
        <w:numPr>
          <w:ilvl w:val="0"/>
          <w:numId w:val="3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Modello B- dichiarazione di impegno;</w:t>
      </w:r>
    </w:p>
    <w:p>
      <w:pPr>
        <w:pStyle w:val="LOnormal"/>
        <w:numPr>
          <w:ilvl w:val="0"/>
          <w:numId w:val="3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curriculum vitae in formato europeo, firmato e datato;</w:t>
      </w:r>
    </w:p>
    <w:p>
      <w:pPr>
        <w:pStyle w:val="LOnormal"/>
        <w:numPr>
          <w:ilvl w:val="0"/>
          <w:numId w:val="3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breve relazione di accompagnamento al curriculum vitae;</w:t>
      </w:r>
    </w:p>
    <w:p>
      <w:pPr>
        <w:pStyle w:val="LOnormal"/>
        <w:numPr>
          <w:ilvl w:val="0"/>
          <w:numId w:val="3"/>
        </w:numPr>
        <w:pBdr/>
        <w:spacing w:lineRule="auto" w:line="360" w:before="0" w:after="0"/>
        <w:ind w:left="0" w:right="73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bscript"/>
        </w:rPr>
        <w:t>fotocopia del documento di riconoscimento in corso di validità.</w:t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Liberation Serif">
    <w:altName w:val="Times New Roman"/>
    <w:charset w:val="01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4a9f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zh-CN" w:bidi="hi-IN" w:val="it-IT"/>
    </w:rPr>
  </w:style>
  <w:style w:type="paragraph" w:styleId="Titolo1">
    <w:name w:val="Heading 1"/>
    <w:basedOn w:val="Normale1"/>
    <w:next w:val="Normale1"/>
    <w:qFormat/>
    <w:rsid w:val="001b45ea"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  <w:vertAlign w:val="subscript"/>
    </w:rPr>
  </w:style>
  <w:style w:type="paragraph" w:styleId="Titolo2">
    <w:name w:val="Heading 2"/>
    <w:basedOn w:val="Normale1"/>
    <w:next w:val="Normale1"/>
    <w:qFormat/>
    <w:rsid w:val="001b45ea"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  <w:vertAlign w:val="subscript"/>
    </w:rPr>
  </w:style>
  <w:style w:type="paragraph" w:styleId="Titolo3">
    <w:name w:val="Heading 3"/>
    <w:basedOn w:val="Normale1"/>
    <w:next w:val="Normale1"/>
    <w:qFormat/>
    <w:rsid w:val="001b45ea"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  <w:vertAlign w:val="subscript"/>
    </w:rPr>
  </w:style>
  <w:style w:type="paragraph" w:styleId="Titolo4">
    <w:name w:val="Heading 4"/>
    <w:basedOn w:val="Normale1"/>
    <w:next w:val="Normale1"/>
    <w:qFormat/>
    <w:rsid w:val="001b45ea"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  <w:vertAlign w:val="subscript"/>
    </w:rPr>
  </w:style>
  <w:style w:type="paragraph" w:styleId="Titolo5">
    <w:name w:val="Heading 5"/>
    <w:basedOn w:val="Normale1"/>
    <w:next w:val="Normale1"/>
    <w:qFormat/>
    <w:rsid w:val="001b45ea"/>
    <w:pPr>
      <w:keepNext w:val="true"/>
      <w:keepLines/>
      <w:pBdr/>
      <w:spacing w:before="220" w:after="40"/>
      <w:outlineLvl w:val="4"/>
    </w:pPr>
    <w:rPr>
      <w:b/>
      <w:color w:val="000000"/>
      <w:vertAlign w:val="subscript"/>
    </w:rPr>
  </w:style>
  <w:style w:type="paragraph" w:styleId="Titolo6">
    <w:name w:val="Heading 6"/>
    <w:basedOn w:val="Normale1"/>
    <w:next w:val="Normale1"/>
    <w:qFormat/>
    <w:rsid w:val="001b45ea"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  <w:vertAlign w:val="sub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34a9f"/>
    <w:rPr>
      <w:rFonts w:ascii="Symbol" w:hAnsi="Symbol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3z0" w:customStyle="1">
    <w:name w:val="WW8Num3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 w:customStyle="1">
    <w:name w:val="WW8Num3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 w:customStyle="1">
    <w:name w:val="WW8Num3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 w:customStyle="1">
    <w:name w:val="WW8Num3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 w:customStyle="1">
    <w:name w:val="WW8Num3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 w:customStyle="1">
    <w:name w:val="WW8Num3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 w:customStyle="1">
    <w:name w:val="WW8Num3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 w:customStyle="1">
    <w:name w:val="WW8Num3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 w:customStyle="1">
    <w:name w:val="WW8Num4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 w:customStyle="1">
    <w:name w:val="WW8Num4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 w:customStyle="1">
    <w:name w:val="WW8Num4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 w:customStyle="1">
    <w:name w:val="WW8Num4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 w:customStyle="1">
    <w:name w:val="WW8Num4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 w:customStyle="1">
    <w:name w:val="WW8Num4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 w:customStyle="1">
    <w:name w:val="WW8Num4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 w:customStyle="1">
    <w:name w:val="WW8Num4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sid w:val="00634a9f"/>
    <w:rPr>
      <w:rFonts w:ascii="Times New Roman" w:hAnsi="Times New Roman" w:eastAsia="Times New Roman" w:cs="Times New Roman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 w:customStyle="1">
    <w:name w:val="WW8Num5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3" w:customStyle="1">
    <w:name w:val="WW8Num5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4" w:customStyle="1">
    <w:name w:val="WW8Num5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5" w:customStyle="1">
    <w:name w:val="WW8Num5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6" w:customStyle="1">
    <w:name w:val="WW8Num5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7" w:customStyle="1">
    <w:name w:val="WW8Num5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8" w:customStyle="1">
    <w:name w:val="WW8Num5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 w:customStyle="1">
    <w:name w:val="WW8Num6z0"/>
    <w:qFormat/>
    <w:rsid w:val="00634a9f"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 w:customStyle="1">
    <w:name w:val="WW8Num6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 w:customStyle="1">
    <w:name w:val="WW8Num6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 w:customStyle="1">
    <w:name w:val="WW8Num6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 w:customStyle="1">
    <w:name w:val="WW8Num6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 w:customStyle="1">
    <w:name w:val="WW8Num6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 w:customStyle="1">
    <w:name w:val="WW8Num6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 w:customStyle="1">
    <w:name w:val="WW8Num6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 w:customStyle="1">
    <w:name w:val="WW8Num6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0" w:customStyle="1">
    <w:name w:val="WW8Num7z0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 w:customStyle="1">
    <w:name w:val="WW8Num7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3" w:customStyle="1">
    <w:name w:val="WW8Num7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 w:customStyle="1">
    <w:name w:val="WW8Num8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1" w:customStyle="1">
    <w:name w:val="WW8Num8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2" w:customStyle="1">
    <w:name w:val="WW8Num8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3" w:customStyle="1">
    <w:name w:val="WW8Num8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4" w:customStyle="1">
    <w:name w:val="WW8Num8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5" w:customStyle="1">
    <w:name w:val="WW8Num8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6" w:customStyle="1">
    <w:name w:val="WW8Num8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7" w:customStyle="1">
    <w:name w:val="WW8Num8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8" w:customStyle="1">
    <w:name w:val="WW8Num8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9z0" w:customStyle="1">
    <w:name w:val="WW8Num9z0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1" w:customStyle="1">
    <w:name w:val="WW8Num9z1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2" w:customStyle="1">
    <w:name w:val="WW8Num9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3" w:customStyle="1">
    <w:name w:val="WW8Num10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4" w:customStyle="1">
    <w:name w:val="WW8Num10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5" w:customStyle="1">
    <w:name w:val="WW8Num10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6" w:customStyle="1">
    <w:name w:val="WW8Num10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7" w:customStyle="1">
    <w:name w:val="WW8Num10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8" w:customStyle="1">
    <w:name w:val="WW8Num10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sid w:val="00634a9f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3" w:customStyle="1">
    <w:name w:val="WW8Num11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1" w:customStyle="1">
    <w:name w:val="WW8Num12z1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2" w:customStyle="1">
    <w:name w:val="WW8Num12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0" w:customStyle="1">
    <w:name w:val="WW8Num13z0"/>
    <w:qFormat/>
    <w:rsid w:val="00634a9f"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1" w:customStyle="1">
    <w:name w:val="WW8Num13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2" w:customStyle="1">
    <w:name w:val="WW8Num13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3" w:customStyle="1">
    <w:name w:val="WW8Num13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4" w:customStyle="1">
    <w:name w:val="WW8Num13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5" w:customStyle="1">
    <w:name w:val="WW8Num13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6" w:customStyle="1">
    <w:name w:val="WW8Num13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7" w:customStyle="1">
    <w:name w:val="WW8Num13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8" w:customStyle="1">
    <w:name w:val="WW8Num13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4z0" w:customStyle="1">
    <w:name w:val="WW8Num14z0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3" w:customStyle="1">
    <w:name w:val="WW8Num14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5" w:customStyle="1">
    <w:name w:val="WW8Num14z5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5z0" w:customStyle="1">
    <w:name w:val="WW8Num15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1" w:customStyle="1">
    <w:name w:val="WW8Num15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2" w:customStyle="1">
    <w:name w:val="WW8Num15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3" w:customStyle="1">
    <w:name w:val="WW8Num15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4" w:customStyle="1">
    <w:name w:val="WW8Num15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5" w:customStyle="1">
    <w:name w:val="WW8Num15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6" w:customStyle="1">
    <w:name w:val="WW8Num15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7" w:customStyle="1">
    <w:name w:val="WW8Num15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8" w:customStyle="1">
    <w:name w:val="WW8Num15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0" w:customStyle="1">
    <w:name w:val="WW8Num16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1" w:customStyle="1">
    <w:name w:val="WW8Num16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2" w:customStyle="1">
    <w:name w:val="WW8Num16z2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6z3" w:customStyle="1">
    <w:name w:val="WW8Num16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4" w:customStyle="1">
    <w:name w:val="WW8Num16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5" w:customStyle="1">
    <w:name w:val="WW8Num16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6" w:customStyle="1">
    <w:name w:val="WW8Num16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7" w:customStyle="1">
    <w:name w:val="WW8Num16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8" w:customStyle="1">
    <w:name w:val="WW8Num16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0" w:customStyle="1">
    <w:name w:val="WW8Num17z0"/>
    <w:qFormat/>
    <w:rsid w:val="00634a9f"/>
    <w:rPr>
      <w:rFonts w:ascii="Courier New" w:hAnsi="Courier New" w:cs="Courier New"/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7z1" w:customStyle="1">
    <w:name w:val="WW8Num17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2" w:customStyle="1">
    <w:name w:val="WW8Num17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3" w:customStyle="1">
    <w:name w:val="WW8Num17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4" w:customStyle="1">
    <w:name w:val="WW8Num17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5" w:customStyle="1">
    <w:name w:val="WW8Num17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6" w:customStyle="1">
    <w:name w:val="WW8Num17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7" w:customStyle="1">
    <w:name w:val="WW8Num17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8" w:customStyle="1">
    <w:name w:val="WW8Num17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0" w:customStyle="1">
    <w:name w:val="WW8Num18z0"/>
    <w:qFormat/>
    <w:rsid w:val="00634a9f"/>
    <w:rPr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2" w:customStyle="1">
    <w:name w:val="WW8Num18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3" w:customStyle="1">
    <w:name w:val="WW8Num18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4" w:customStyle="1">
    <w:name w:val="WW8Num18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5" w:customStyle="1">
    <w:name w:val="WW8Num18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6" w:customStyle="1">
    <w:name w:val="WW8Num18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7" w:customStyle="1">
    <w:name w:val="WW8Num18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8" w:customStyle="1">
    <w:name w:val="WW8Num18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9z0" w:customStyle="1">
    <w:name w:val="WW8Num19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2" w:customStyle="1">
    <w:name w:val="WW8Num20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3" w:customStyle="1">
    <w:name w:val="WW8Num20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4" w:customStyle="1">
    <w:name w:val="WW8Num20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5" w:customStyle="1">
    <w:name w:val="WW8Num20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6" w:customStyle="1">
    <w:name w:val="WW8Num20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7" w:customStyle="1">
    <w:name w:val="WW8Num20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8" w:customStyle="1">
    <w:name w:val="WW8Num20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1z0" w:customStyle="1">
    <w:name w:val="WW8Num21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Nessuno" w:customStyle="1">
    <w:name w:val="Nessuno"/>
    <w:qFormat/>
    <w:rsid w:val="00634a9f"/>
    <w:rPr>
      <w:w w:val="100"/>
      <w:position w:val="0"/>
      <w:sz w:val="22"/>
      <w:sz w:val="22"/>
      <w:effect w:val="none"/>
      <w:vertAlign w:val="baseline"/>
      <w:em w:val="none"/>
      <w:lang w:val="it-IT"/>
    </w:rPr>
  </w:style>
  <w:style w:type="character" w:styleId="CollegamentoInternet" w:customStyle="1">
    <w:name w:val="Collegamento Internet"/>
    <w:rsid w:val="00634a9f"/>
    <w:rPr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Punti" w:customStyle="1">
    <w:name w:val="Punti"/>
    <w:qFormat/>
    <w:rsid w:val="00634a9f"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RTFNum22" w:customStyle="1">
    <w:name w:val="RTF_Num 2 2"/>
    <w:qFormat/>
    <w:rsid w:val="00634a9f"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  <w:lang w:eastAsia="zh-CN"/>
    </w:rPr>
  </w:style>
  <w:style w:type="character" w:styleId="PidipaginaCarattere" w:customStyle="1">
    <w:name w:val="Piè di pagina Carattere"/>
    <w:qFormat/>
    <w:rsid w:val="00634a9f"/>
    <w:rPr>
      <w:rFonts w:ascii="Garamond" w:hAnsi="Garamond" w:eastAsia="Garamond" w:cs="Garamond"/>
      <w:w w:val="100"/>
      <w:position w:val="0"/>
      <w:sz w:val="22"/>
      <w:sz w:val="22"/>
      <w:effect w:val="none"/>
      <w:vertAlign w:val="baseline"/>
      <w:em w:val="none"/>
    </w:rPr>
  </w:style>
  <w:style w:type="character" w:styleId="IntestazioneCarattere" w:customStyle="1">
    <w:name w:val="Intestazione Carattere"/>
    <w:qFormat/>
    <w:rsid w:val="00634a9f"/>
    <w:rPr>
      <w:rFonts w:ascii="Garamond" w:hAnsi="Garamond" w:eastAsia="Garamond" w:cs="Garamond"/>
      <w:w w:val="100"/>
      <w:position w:val="0"/>
      <w:sz w:val="22"/>
      <w:sz w:val="22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b45ea"/>
    <w:pPr>
      <w:spacing w:before="0" w:after="140"/>
      <w:outlineLvl w:val="9"/>
    </w:pPr>
    <w:rPr/>
  </w:style>
  <w:style w:type="paragraph" w:styleId="Elenco">
    <w:name w:val="List"/>
    <w:basedOn w:val="Corpodeltesto1"/>
    <w:rsid w:val="00634a9f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34a9f"/>
    <w:pPr>
      <w:suppressLineNumbers/>
      <w:outlineLvl w:val="9"/>
    </w:pPr>
    <w:rPr>
      <w:rFonts w:cs="Arial"/>
    </w:rPr>
  </w:style>
  <w:style w:type="paragraph" w:styleId="Normale1" w:customStyle="1">
    <w:name w:val="Normale1"/>
    <w:qFormat/>
    <w:rsid w:val="001b45ea"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Normal"/>
    <w:next w:val="Corpodeltesto"/>
    <w:qFormat/>
    <w:rsid w:val="00634a9f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Titolo11" w:customStyle="1">
    <w:name w:val="Titolo 11"/>
    <w:basedOn w:val="Normal"/>
    <w:next w:val="Normal"/>
    <w:qFormat/>
    <w:rsid w:val="00634a9f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1" w:customStyle="1">
    <w:name w:val="Titolo 21"/>
    <w:basedOn w:val="Normal"/>
    <w:next w:val="Normal"/>
    <w:qFormat/>
    <w:rsid w:val="00634a9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1" w:customStyle="1">
    <w:name w:val="Titolo 31"/>
    <w:basedOn w:val="Normal"/>
    <w:next w:val="Normal"/>
    <w:qFormat/>
    <w:rsid w:val="00634a9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1" w:customStyle="1">
    <w:name w:val="Titolo 41"/>
    <w:basedOn w:val="Normal"/>
    <w:next w:val="Normal"/>
    <w:qFormat/>
    <w:rsid w:val="00634a9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1" w:customStyle="1">
    <w:name w:val="Titolo 51"/>
    <w:basedOn w:val="Normal"/>
    <w:next w:val="Normal"/>
    <w:qFormat/>
    <w:rsid w:val="00634a9f"/>
    <w:pPr>
      <w:keepNext w:val="true"/>
      <w:keepLines/>
      <w:spacing w:before="220" w:after="40"/>
      <w:outlineLvl w:val="4"/>
    </w:pPr>
    <w:rPr>
      <w:b/>
    </w:rPr>
  </w:style>
  <w:style w:type="paragraph" w:styleId="Titolo61" w:customStyle="1">
    <w:name w:val="Titolo 61"/>
    <w:basedOn w:val="Normal"/>
    <w:next w:val="Normal"/>
    <w:qFormat/>
    <w:rsid w:val="00634a9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Didascalia1" w:customStyle="1">
    <w:name w:val="Didascalia1"/>
    <w:basedOn w:val="Normal"/>
    <w:qFormat/>
    <w:rsid w:val="001b45ea"/>
    <w:pPr>
      <w:suppressLineNumbers/>
      <w:spacing w:before="120" w:after="120"/>
      <w:outlineLvl w:val="9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rsid w:val="001b45ea"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bidi="hi-IN" w:val="it-IT"/>
    </w:rPr>
  </w:style>
  <w:style w:type="paragraph" w:styleId="Titolo12" w:customStyle="1">
    <w:name w:val="Titolo1"/>
    <w:basedOn w:val="Normal"/>
    <w:next w:val="Corpodeltesto1"/>
    <w:qFormat/>
    <w:rsid w:val="00634a9f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634a9f"/>
    <w:pPr>
      <w:spacing w:before="0" w:after="140"/>
      <w:outlineLvl w:val="9"/>
    </w:pPr>
    <w:rPr/>
  </w:style>
  <w:style w:type="paragraph" w:styleId="Caption">
    <w:name w:val="caption"/>
    <w:basedOn w:val="Normal"/>
    <w:qFormat/>
    <w:rsid w:val="00634a9f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4a9f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Arial" w:hAnsi="Arial" w:cs="Arial" w:eastAsia="Calibri"/>
      <w:color w:val="000000"/>
      <w:kern w:val="0"/>
      <w:sz w:val="24"/>
      <w:szCs w:val="24"/>
      <w:vertAlign w:val="subscript"/>
      <w:lang w:eastAsia="zh-CN" w:bidi="hi-IN" w:val="it-IT"/>
    </w:rPr>
  </w:style>
  <w:style w:type="paragraph" w:styleId="Corpo" w:customStyle="1">
    <w:name w:val="Corpo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bidi="hi-IN" w:val="it-IT"/>
    </w:rPr>
  </w:style>
  <w:style w:type="paragraph" w:styleId="Didefault" w:customStyle="1">
    <w:name w:val="Di default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hi-IN"/>
    </w:rPr>
  </w:style>
  <w:style w:type="paragraph" w:styleId="S7" w:customStyle="1">
    <w:name w:val="s7"/>
    <w:basedOn w:val="Normal"/>
    <w:qFormat/>
    <w:rsid w:val="00634a9f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WWPredefinito" w:customStyle="1">
    <w:name w:val="WW-Predefinito"/>
    <w:qFormat/>
    <w:rsid w:val="00634a9f"/>
    <w:pPr>
      <w:widowControl w:val="false"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000000"/>
      <w:kern w:val="2"/>
      <w:sz w:val="24"/>
      <w:szCs w:val="24"/>
      <w:vertAlign w:val="subscript"/>
      <w:lang w:eastAsia="zh-CN" w:bidi="hi-IN" w:val="it-IT"/>
    </w:rPr>
  </w:style>
  <w:style w:type="paragraph" w:styleId="NoSpacing">
    <w:name w:val="No Spacing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Garamond" w:hAnsi="Garamond" w:eastAsia="Garamond" w:cs="Garamond"/>
      <w:color w:val="auto"/>
      <w:kern w:val="0"/>
      <w:sz w:val="22"/>
      <w:szCs w:val="22"/>
      <w:vertAlign w:val="subscript"/>
      <w:lang w:val="en-US" w:eastAsia="en-US" w:bidi="hi-IN"/>
    </w:rPr>
  </w:style>
  <w:style w:type="paragraph" w:styleId="TableParagraph" w:customStyle="1">
    <w:name w:val="Table Paragraph"/>
    <w:basedOn w:val="Normal"/>
    <w:qFormat/>
    <w:rsid w:val="00634a9f"/>
    <w:pPr>
      <w:outlineLvl w:val="9"/>
    </w:pPr>
    <w:rPr/>
  </w:style>
  <w:style w:type="paragraph" w:styleId="Sottotitolo">
    <w:name w:val="Subtitle"/>
    <w:basedOn w:val="Normal"/>
    <w:next w:val="Normal"/>
    <w:qFormat/>
    <w:rsid w:val="001b45ea"/>
    <w:pPr>
      <w:keepNext w:val="true"/>
      <w:keepLines/>
      <w:spacing w:before="360" w:after="80"/>
      <w:ind w:left="0" w:hanging="1"/>
      <w:outlineLvl w:val="9"/>
    </w:pPr>
    <w:rPr>
      <w:rFonts w:ascii="Georgia" w:hAnsi="Georgia" w:eastAsia="Georgia" w:cs="Georgia"/>
      <w:i/>
      <w:color w:val="666666"/>
      <w:position w:val="0"/>
      <w:sz w:val="48"/>
      <w:sz w:val="48"/>
      <w:szCs w:val="48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b4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zdWjZf0/5oEwVg9wkt0QxnSlDPA==">AMUW2mU2+KQMXDHA5+Jvniqdf4o8/jn9qlcXID70Zby4BFDF2JjGvNssoTmPBluNyzuGu/4jlgdbNRwhKblvtNjabTt8c7e/V3WqLNv8jUHR/a+N3yyyDmUDVsuQ+2WFVCdkvc9XrKbE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LibreOffice/7.2.0.4$Windows_X86_64 LibreOffice_project/9a9c6381e3f7a62afc1329bd359cc48accb6435b</Application>
  <AppVersion>15.0000</AppVersion>
  <Pages>3</Pages>
  <Words>880</Words>
  <Characters>6292</Characters>
  <CharactersWithSpaces>7108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2021-11-09T13:20:00Z</dcterms:created>
  <dc:creator>Xp Professional Sp2b Italiano</dc:creator>
  <dc:description/>
  <dc:language>it-IT</dc:language>
  <cp:lastModifiedBy>Utente</cp:lastModifiedBy>
  <dcterms:modified xsi:type="dcterms:W3CDTF">2022-10-23T15:53:00Z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